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C9" w:rsidRDefault="00B5495E" w:rsidP="004D3EC9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proofErr w:type="gramStart"/>
      <w:r w:rsidRPr="00B5495E">
        <w:rPr>
          <w:rFonts w:ascii="方正小标宋简体" w:eastAsia="方正小标宋简体" w:hAnsi="方正小标宋简体" w:cs="方正小标宋简体" w:hint="eastAsia"/>
          <w:sz w:val="44"/>
          <w:szCs w:val="44"/>
        </w:rPr>
        <w:t>鱼峰区</w:t>
      </w:r>
      <w:proofErr w:type="gramEnd"/>
      <w:r w:rsidRPr="00B5495E">
        <w:rPr>
          <w:rFonts w:ascii="方正小标宋简体" w:eastAsia="方正小标宋简体" w:hAnsi="方正小标宋简体" w:cs="方正小标宋简体" w:hint="eastAsia"/>
          <w:sz w:val="44"/>
          <w:szCs w:val="44"/>
        </w:rPr>
        <w:t>住建局关于对《鱼峰区污染天气应急预案（2023 年修订）第二次征求意见稿》的意见回复</w:t>
      </w:r>
    </w:p>
    <w:p w:rsidR="00B5495E" w:rsidRDefault="00B5495E" w:rsidP="004D3EC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34A14" w:rsidRDefault="00151265" w:rsidP="004D3EC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151265">
        <w:rPr>
          <w:rFonts w:ascii="仿宋_GB2312" w:eastAsia="仿宋_GB2312" w:hAnsi="仿宋_GB2312" w:cs="仿宋_GB2312" w:hint="eastAsia"/>
          <w:sz w:val="32"/>
          <w:szCs w:val="32"/>
        </w:rPr>
        <w:t>污染天气应急指挥部办公室</w:t>
      </w:r>
      <w:r w:rsidR="00917C3F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34A14" w:rsidRDefault="00151265" w:rsidP="0015126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发来</w:t>
      </w:r>
      <w:r w:rsidRPr="00151265">
        <w:rPr>
          <w:rFonts w:ascii="仿宋_GB2312" w:eastAsia="仿宋_GB2312" w:hAnsi="仿宋_GB2312" w:cs="仿宋_GB2312" w:hint="eastAsia"/>
          <w:sz w:val="32"/>
          <w:szCs w:val="32"/>
        </w:rPr>
        <w:t>《鱼峰区污染天气应急预案（2023 年修订）第二次征求意见稿》</w:t>
      </w:r>
      <w:r w:rsidR="00917C3F">
        <w:rPr>
          <w:rFonts w:ascii="仿宋_GB2312" w:eastAsia="仿宋_GB2312" w:hAnsi="仿宋_GB2312" w:cs="仿宋_GB2312" w:hint="eastAsia"/>
          <w:sz w:val="32"/>
          <w:szCs w:val="32"/>
        </w:rPr>
        <w:t>收悉，经我局认真核实，现将</w:t>
      </w:r>
      <w:r>
        <w:rPr>
          <w:rFonts w:ascii="仿宋_GB2312" w:eastAsia="仿宋_GB2312" w:hAnsi="仿宋_GB2312" w:cs="仿宋_GB2312" w:hint="eastAsia"/>
          <w:sz w:val="32"/>
          <w:szCs w:val="32"/>
        </w:rPr>
        <w:t>修改</w:t>
      </w:r>
      <w:r w:rsidR="00917C3F">
        <w:rPr>
          <w:rFonts w:ascii="仿宋_GB2312" w:eastAsia="仿宋_GB2312" w:hAnsi="仿宋_GB2312" w:cs="仿宋_GB2312" w:hint="eastAsia"/>
          <w:sz w:val="32"/>
          <w:szCs w:val="32"/>
        </w:rPr>
        <w:t>意见</w:t>
      </w:r>
      <w:r>
        <w:rPr>
          <w:rFonts w:ascii="仿宋_GB2312" w:eastAsia="仿宋_GB2312" w:hAnsi="仿宋_GB2312" w:cs="仿宋_GB2312" w:hint="eastAsia"/>
          <w:sz w:val="32"/>
          <w:szCs w:val="32"/>
        </w:rPr>
        <w:t>回复</w:t>
      </w:r>
      <w:r w:rsidR="00917C3F">
        <w:rPr>
          <w:rFonts w:ascii="仿宋_GB2312" w:eastAsia="仿宋_GB2312" w:hAnsi="仿宋_GB2312" w:cs="仿宋_GB2312" w:hint="eastAsia"/>
          <w:sz w:val="32"/>
          <w:szCs w:val="32"/>
        </w:rPr>
        <w:t>如下：</w:t>
      </w:r>
    </w:p>
    <w:p w:rsidR="00B34A14" w:rsidRDefault="002C4EFC" w:rsidP="004D3EC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结合我局工作职责，建议修改“</w:t>
      </w:r>
      <w:r w:rsidR="00151265" w:rsidRPr="00151265">
        <w:rPr>
          <w:rFonts w:ascii="仿宋_GB2312" w:eastAsia="仿宋_GB2312" w:hAnsi="仿宋_GB2312" w:cs="仿宋_GB2312" w:hint="eastAsia"/>
          <w:sz w:val="32"/>
          <w:szCs w:val="32"/>
        </w:rPr>
        <w:t>二、组织机构与职责</w:t>
      </w:r>
      <w:r w:rsidR="00406356" w:rsidRPr="00406356">
        <w:rPr>
          <w:rFonts w:ascii="仿宋_GB2312" w:eastAsia="仿宋_GB2312" w:hAnsi="仿宋_GB2312" w:cs="仿宋_GB2312" w:hint="eastAsia"/>
          <w:sz w:val="32"/>
          <w:szCs w:val="32"/>
        </w:rPr>
        <w:t>区住房和城乡建设局：根据不同的预警等级应急响应措施要求，组织落实行业内房屋建设、房屋修缮、大型商业建筑装修、外立面改造、市政、轨道交通、城区道路新建等工地扬尘防治，落实停止土石方作业（包括开挖、回填、场内倒运）、停止施工工地内渣土车和砂石车等车辆使用、停止施工现场国Ⅱ（含）以下的非道路移动机械使用、停止预拌砂浆企业、预拌混凝土企业和沥青搅拌站生产等措施。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D84722">
        <w:rPr>
          <w:rFonts w:ascii="仿宋_GB2312" w:eastAsia="仿宋_GB2312" w:hAnsi="仿宋_GB2312" w:cs="仿宋_GB2312" w:hint="eastAsia"/>
          <w:sz w:val="32"/>
          <w:szCs w:val="32"/>
        </w:rPr>
        <w:t>为“</w:t>
      </w:r>
      <w:r w:rsidR="00406356" w:rsidRPr="00406356">
        <w:rPr>
          <w:rFonts w:ascii="仿宋_GB2312" w:eastAsia="仿宋_GB2312" w:hAnsi="仿宋_GB2312" w:cs="仿宋_GB2312" w:hint="eastAsia"/>
          <w:sz w:val="32"/>
          <w:szCs w:val="32"/>
        </w:rPr>
        <w:t>二、组织机构与职责</w:t>
      </w:r>
      <w:r w:rsidR="00406356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406356" w:rsidRPr="00406356">
        <w:rPr>
          <w:rFonts w:ascii="仿宋_GB2312" w:eastAsia="仿宋_GB2312" w:hAnsi="仿宋_GB2312" w:cs="仿宋_GB2312" w:hint="eastAsia"/>
          <w:sz w:val="32"/>
          <w:szCs w:val="32"/>
        </w:rPr>
        <w:t>区住房和城乡建设局：根据不同的预警等级应急响应措施要求，组织落实</w:t>
      </w:r>
      <w:r w:rsidR="00A95F07">
        <w:rPr>
          <w:rFonts w:ascii="仿宋_GB2312" w:eastAsia="仿宋_GB2312" w:hAnsi="仿宋_GB2312" w:cs="仿宋_GB2312" w:hint="eastAsia"/>
          <w:sz w:val="32"/>
          <w:szCs w:val="32"/>
        </w:rPr>
        <w:t>职责监管范围内</w:t>
      </w:r>
      <w:r w:rsidR="00406356" w:rsidRPr="00406356">
        <w:rPr>
          <w:rFonts w:ascii="仿宋_GB2312" w:eastAsia="仿宋_GB2312" w:hAnsi="仿宋_GB2312" w:cs="仿宋_GB2312" w:hint="eastAsia"/>
          <w:sz w:val="32"/>
          <w:szCs w:val="32"/>
        </w:rPr>
        <w:t>房屋建设、大型商业建筑装修、外立面改造、市政、城区道路新建等工地扬尘防治，落实停止土石方作业（包括开挖、回填、场内倒运）、停止施工工地内渣土车和砂石车等车辆使用、停止施工现场国Ⅱ（含）以下的非道路移动机械使用等措施。</w:t>
      </w:r>
      <w:r w:rsidR="00D84722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213BB6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C72984">
        <w:rPr>
          <w:rFonts w:ascii="仿宋_GB2312" w:eastAsia="仿宋_GB2312" w:hAnsi="仿宋_GB2312" w:cs="仿宋_GB2312" w:hint="eastAsia"/>
          <w:sz w:val="32"/>
          <w:szCs w:val="32"/>
        </w:rPr>
        <w:t>修改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="008C06C6" w:rsidRPr="008C06C6">
        <w:rPr>
          <w:rFonts w:ascii="仿宋_GB2312" w:eastAsia="仿宋_GB2312" w:hAnsi="仿宋_GB2312" w:cs="仿宋_GB2312" w:hint="eastAsia"/>
          <w:sz w:val="32"/>
          <w:szCs w:val="32"/>
        </w:rPr>
        <w:t>八、保障措施 （三）技术保障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C06C6" w:rsidRPr="008C06C6">
        <w:rPr>
          <w:rFonts w:ascii="仿宋_GB2312" w:eastAsia="仿宋_GB2312" w:hAnsi="仿宋_GB2312" w:cs="仿宋_GB2312" w:hint="eastAsia"/>
          <w:sz w:val="32"/>
          <w:szCs w:val="32"/>
        </w:rPr>
        <w:t>区住房和城乡建设局提供建筑施工工地和预拌砂浆企业、预拌混凝土企业、沥青搅拌站清单、</w:t>
      </w:r>
      <w:r w:rsidR="008C06C6" w:rsidRPr="008C06C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绿化作业工地清单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”为</w:t>
      </w:r>
      <w:r w:rsidR="00C72984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="00C72984" w:rsidRPr="00C72984">
        <w:rPr>
          <w:rFonts w:ascii="仿宋_GB2312" w:eastAsia="仿宋_GB2312" w:hAnsi="仿宋_GB2312" w:cs="仿宋_GB2312" w:hint="eastAsia"/>
          <w:sz w:val="32"/>
          <w:szCs w:val="32"/>
        </w:rPr>
        <w:t>八、保障措施</w:t>
      </w:r>
      <w:r w:rsidR="00C72984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C72984" w:rsidRPr="00C72984">
        <w:rPr>
          <w:rFonts w:ascii="仿宋_GB2312" w:eastAsia="仿宋_GB2312" w:hAnsi="仿宋_GB2312" w:cs="仿宋_GB2312" w:hint="eastAsia"/>
          <w:sz w:val="32"/>
          <w:szCs w:val="32"/>
        </w:rPr>
        <w:t>（三）技术保障</w:t>
      </w:r>
      <w:r w:rsidR="000F6F96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0F6F96" w:rsidRPr="000F6F96">
        <w:rPr>
          <w:rFonts w:ascii="仿宋_GB2312" w:eastAsia="仿宋_GB2312" w:hAnsi="仿宋_GB2312" w:cs="仿宋_GB2312" w:hint="eastAsia"/>
          <w:sz w:val="32"/>
          <w:szCs w:val="32"/>
        </w:rPr>
        <w:t>区住房和城乡建设局提供</w:t>
      </w:r>
      <w:r w:rsidR="000F6F96">
        <w:rPr>
          <w:rFonts w:ascii="仿宋_GB2312" w:eastAsia="仿宋_GB2312" w:hAnsi="仿宋_GB2312" w:cs="仿宋_GB2312" w:hint="eastAsia"/>
          <w:sz w:val="32"/>
          <w:szCs w:val="32"/>
        </w:rPr>
        <w:t>监管范围内</w:t>
      </w:r>
      <w:r w:rsidR="000F6F96" w:rsidRPr="000F6F96">
        <w:rPr>
          <w:rFonts w:ascii="仿宋_GB2312" w:eastAsia="仿宋_GB2312" w:hAnsi="仿宋_GB2312" w:cs="仿宋_GB2312" w:hint="eastAsia"/>
          <w:sz w:val="32"/>
          <w:szCs w:val="32"/>
        </w:rPr>
        <w:t>建筑施工工地清单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72984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34A14" w:rsidRDefault="00B34A14" w:rsidP="004D3EC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E0112" w:rsidRDefault="000E0112" w:rsidP="004D3EC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E0112" w:rsidRDefault="000E0112" w:rsidP="004D3EC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B34A14" w:rsidRDefault="00917C3F" w:rsidP="004D3EC9">
      <w:pPr>
        <w:spacing w:line="56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鱼峰区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住建局</w:t>
      </w:r>
    </w:p>
    <w:p w:rsidR="00B34A14" w:rsidRDefault="00917C3F" w:rsidP="004D3EC9">
      <w:pPr>
        <w:spacing w:line="56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8C06C6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B34A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41" w:rsidRDefault="009D6741" w:rsidP="0058408B">
      <w:r>
        <w:separator/>
      </w:r>
    </w:p>
  </w:endnote>
  <w:endnote w:type="continuationSeparator" w:id="0">
    <w:p w:rsidR="009D6741" w:rsidRDefault="009D6741" w:rsidP="0058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41" w:rsidRDefault="009D6741" w:rsidP="0058408B">
      <w:r>
        <w:separator/>
      </w:r>
    </w:p>
  </w:footnote>
  <w:footnote w:type="continuationSeparator" w:id="0">
    <w:p w:rsidR="009D6741" w:rsidRDefault="009D6741" w:rsidP="00584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ZGU0ODM4NmI0MmNmNGMyNzRkMGIyNWExNGQ5ZGUifQ=="/>
  </w:docVars>
  <w:rsids>
    <w:rsidRoot w:val="66A65E0A"/>
    <w:rsid w:val="000E0112"/>
    <w:rsid w:val="000F6F96"/>
    <w:rsid w:val="00151265"/>
    <w:rsid w:val="00213BB6"/>
    <w:rsid w:val="002C4EFC"/>
    <w:rsid w:val="00406356"/>
    <w:rsid w:val="004D3EC9"/>
    <w:rsid w:val="0058408B"/>
    <w:rsid w:val="008C06C6"/>
    <w:rsid w:val="00917C3F"/>
    <w:rsid w:val="009D6741"/>
    <w:rsid w:val="00A95F07"/>
    <w:rsid w:val="00B34A14"/>
    <w:rsid w:val="00B5495E"/>
    <w:rsid w:val="00C5709C"/>
    <w:rsid w:val="00C72984"/>
    <w:rsid w:val="00D84722"/>
    <w:rsid w:val="66A6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08B"/>
    <w:rPr>
      <w:kern w:val="2"/>
      <w:sz w:val="18"/>
      <w:szCs w:val="18"/>
    </w:rPr>
  </w:style>
  <w:style w:type="paragraph" w:styleId="a4">
    <w:name w:val="footer"/>
    <w:basedOn w:val="a"/>
    <w:link w:val="Char0"/>
    <w:rsid w:val="00584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0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08B"/>
    <w:rPr>
      <w:kern w:val="2"/>
      <w:sz w:val="18"/>
      <w:szCs w:val="18"/>
    </w:rPr>
  </w:style>
  <w:style w:type="paragraph" w:styleId="a4">
    <w:name w:val="footer"/>
    <w:basedOn w:val="a"/>
    <w:link w:val="Char0"/>
    <w:rsid w:val="00584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0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91</Words>
  <Characters>522</Characters>
  <Application>Microsoft Office Word</Application>
  <DocSecurity>0</DocSecurity>
  <Lines>4</Lines>
  <Paragraphs>1</Paragraphs>
  <ScaleCrop>false</ScaleCrop>
  <Company>Micorosoft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Micorosoft</cp:lastModifiedBy>
  <cp:revision>3</cp:revision>
  <dcterms:created xsi:type="dcterms:W3CDTF">2023-06-14T01:54:00Z</dcterms:created>
  <dcterms:modified xsi:type="dcterms:W3CDTF">2023-08-02T05:30:00Z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D171396393FD476FAE6D3FCE8718A52D_11</vt:lpwstr>
  </property>
</Properties>
</file>